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2FF9B" w14:textId="77777777" w:rsidR="00A42E8B" w:rsidRDefault="00A42E8B" w:rsidP="00105E43">
      <w:pPr>
        <w:ind w:left="5664"/>
      </w:pPr>
    </w:p>
    <w:p w14:paraId="0564B4C1" w14:textId="77777777" w:rsidR="00A42E8B" w:rsidRDefault="00A42E8B" w:rsidP="00105E43">
      <w:pPr>
        <w:ind w:left="5664"/>
      </w:pPr>
    </w:p>
    <w:p w14:paraId="0377029E" w14:textId="77777777" w:rsidR="00A42E8B" w:rsidRDefault="00A42E8B" w:rsidP="00105E43">
      <w:pPr>
        <w:ind w:left="5664"/>
      </w:pPr>
    </w:p>
    <w:p w14:paraId="07AC2B36" w14:textId="77777777" w:rsidR="00A42E8B" w:rsidRDefault="00A42E8B" w:rsidP="00105E43">
      <w:pPr>
        <w:ind w:left="5664"/>
      </w:pPr>
    </w:p>
    <w:p w14:paraId="730278DA" w14:textId="77777777" w:rsidR="00A42E8B" w:rsidRDefault="00A42E8B" w:rsidP="00105E43">
      <w:pPr>
        <w:ind w:left="5664"/>
      </w:pPr>
    </w:p>
    <w:p w14:paraId="40E332EA" w14:textId="77777777" w:rsidR="00105E43" w:rsidRDefault="00105E43" w:rsidP="00105E43">
      <w:pPr>
        <w:ind w:left="5664"/>
      </w:pPr>
    </w:p>
    <w:p w14:paraId="67250E40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13A0A5E3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1508B9E1" w14:textId="77777777" w:rsidR="00A42E8B" w:rsidRPr="00105E43" w:rsidRDefault="00A42E8B" w:rsidP="00105E43">
      <w:pPr>
        <w:ind w:left="5664"/>
        <w:rPr>
          <w:lang w:val="en-US"/>
        </w:rPr>
      </w:pPr>
    </w:p>
    <w:p w14:paraId="0ACF9A00" w14:textId="77777777" w:rsidR="00105E43" w:rsidRPr="00105E43" w:rsidRDefault="00105E43" w:rsidP="00105E43">
      <w:pPr>
        <w:ind w:left="5664"/>
        <w:rPr>
          <w:lang w:val="en-US"/>
        </w:rPr>
      </w:pPr>
    </w:p>
    <w:p w14:paraId="59539A63" w14:textId="77777777" w:rsidR="00A42E8B" w:rsidRPr="00105E43" w:rsidRDefault="00A42E8B" w:rsidP="00105E43">
      <w:pPr>
        <w:ind w:left="5664"/>
        <w:rPr>
          <w:lang w:val="en-US"/>
        </w:rPr>
      </w:pPr>
    </w:p>
    <w:p w14:paraId="77569E21" w14:textId="77777777" w:rsidR="00A42E8B" w:rsidRPr="00105E43" w:rsidRDefault="00A42E8B" w:rsidP="00105E43">
      <w:pPr>
        <w:ind w:left="5664"/>
        <w:rPr>
          <w:lang w:val="en-US"/>
        </w:rPr>
      </w:pPr>
    </w:p>
    <w:p w14:paraId="50FD53D8" w14:textId="77777777" w:rsidR="00A42E8B" w:rsidRPr="00105E43" w:rsidRDefault="00A42E8B" w:rsidP="00105E43">
      <w:pPr>
        <w:ind w:left="5664"/>
        <w:rPr>
          <w:lang w:val="en-US"/>
        </w:rPr>
      </w:pPr>
    </w:p>
    <w:p w14:paraId="2186690D" w14:textId="77777777" w:rsidR="00A42E8B" w:rsidRPr="00105E43" w:rsidRDefault="00A42E8B" w:rsidP="00105E43">
      <w:pPr>
        <w:ind w:left="5664"/>
        <w:rPr>
          <w:lang w:val="en-US"/>
        </w:rPr>
      </w:pPr>
    </w:p>
    <w:p w14:paraId="3C78DA8F" w14:textId="77777777" w:rsidR="00A42E8B" w:rsidRPr="00105E43" w:rsidRDefault="00A42E8B" w:rsidP="00105E43">
      <w:pPr>
        <w:ind w:left="5664"/>
        <w:rPr>
          <w:lang w:val="en-US"/>
        </w:rPr>
      </w:pPr>
    </w:p>
    <w:p w14:paraId="03657AB1" w14:textId="77777777" w:rsidR="00A42E8B" w:rsidRPr="00105E43" w:rsidRDefault="00A42E8B" w:rsidP="00105E43">
      <w:pPr>
        <w:ind w:left="5664"/>
        <w:rPr>
          <w:lang w:val="en-US"/>
        </w:rPr>
      </w:pPr>
    </w:p>
    <w:p w14:paraId="67208A80" w14:textId="77777777" w:rsidR="00A42E8B" w:rsidRPr="00105E43" w:rsidRDefault="00A42E8B" w:rsidP="00105E43">
      <w:pPr>
        <w:ind w:left="5664"/>
        <w:rPr>
          <w:lang w:val="en-US"/>
        </w:rPr>
      </w:pPr>
    </w:p>
    <w:p w14:paraId="666E4529" w14:textId="77777777" w:rsidR="00A42E8B" w:rsidRPr="00F0005E" w:rsidRDefault="00A42E8B" w:rsidP="00105E43">
      <w:pPr>
        <w:ind w:left="5664"/>
        <w:rPr>
          <w:rFonts w:cs="Helvetica"/>
          <w:szCs w:val="20"/>
          <w:lang w:val="en-US"/>
        </w:rPr>
      </w:pPr>
    </w:p>
    <w:p w14:paraId="2007509C" w14:textId="77777777" w:rsidR="005D6237" w:rsidRPr="00F0005E" w:rsidRDefault="005D6237" w:rsidP="005D6237">
      <w:pPr>
        <w:spacing w:line="280" w:lineRule="exact"/>
        <w:rPr>
          <w:rFonts w:eastAsia="Times New Roman" w:cs="Helvetica"/>
          <w:szCs w:val="20"/>
          <w:u w:val="single"/>
          <w:lang w:val="en-GB"/>
        </w:rPr>
      </w:pPr>
      <w:r w:rsidRPr="00F0005E">
        <w:rPr>
          <w:rFonts w:eastAsia="Times New Roman" w:cs="Helvetica"/>
          <w:szCs w:val="20"/>
          <w:u w:val="single"/>
          <w:lang w:val="en-GB"/>
        </w:rPr>
        <w:t>COMMUNIQUÉ DE PRESSE</w:t>
      </w:r>
    </w:p>
    <w:p w14:paraId="53AC24D2" w14:textId="77777777" w:rsidR="005D6237" w:rsidRPr="00F0005E" w:rsidRDefault="005D6237" w:rsidP="005D6237">
      <w:pPr>
        <w:spacing w:line="280" w:lineRule="exact"/>
        <w:rPr>
          <w:rFonts w:eastAsia="Times New Roman" w:cs="Helvetica"/>
          <w:szCs w:val="20"/>
          <w:u w:val="single"/>
          <w:lang w:val="en-GB"/>
        </w:rPr>
      </w:pPr>
    </w:p>
    <w:p w14:paraId="0E0D7651" w14:textId="77777777" w:rsidR="005D6237" w:rsidRPr="00F0005E" w:rsidRDefault="005D6237" w:rsidP="005D6237">
      <w:pPr>
        <w:spacing w:line="280" w:lineRule="exact"/>
        <w:rPr>
          <w:rFonts w:eastAsia="Cambria" w:cs="Helvetica"/>
          <w:szCs w:val="20"/>
          <w:lang w:val="en-GB" w:eastAsia="ar-SA"/>
        </w:rPr>
      </w:pPr>
      <w:r w:rsidRPr="00F0005E">
        <w:rPr>
          <w:rFonts w:cs="Helvetica"/>
          <w:szCs w:val="20"/>
          <w:lang w:val="en-GB"/>
        </w:rPr>
        <w:t>PRESS DESIGN</w:t>
      </w:r>
    </w:p>
    <w:p w14:paraId="3580B5BA" w14:textId="77777777" w:rsidR="005D6237" w:rsidRPr="00F0005E" w:rsidRDefault="005D6237" w:rsidP="005D6237">
      <w:pPr>
        <w:spacing w:line="280" w:lineRule="exact"/>
        <w:rPr>
          <w:rFonts w:cs="Helvetica"/>
          <w:szCs w:val="20"/>
          <w:lang w:val="en-GB"/>
        </w:rPr>
      </w:pPr>
    </w:p>
    <w:p w14:paraId="05A80DFE" w14:textId="77777777" w:rsidR="00AE7C9A" w:rsidRPr="00F0005E" w:rsidRDefault="00AE7C9A" w:rsidP="00AE7C9A">
      <w:pPr>
        <w:rPr>
          <w:rFonts w:cs="Helvetica"/>
          <w:szCs w:val="20"/>
        </w:rPr>
      </w:pPr>
      <w:r w:rsidRPr="00F0005E">
        <w:rPr>
          <w:rFonts w:cs="Helvetica"/>
          <w:szCs w:val="20"/>
        </w:rPr>
        <w:t xml:space="preserve">VELASCA </w:t>
      </w:r>
    </w:p>
    <w:p w14:paraId="04A9BAF6" w14:textId="77777777" w:rsidR="00F0005E" w:rsidRPr="00F0005E" w:rsidRDefault="00F0005E" w:rsidP="00F0005E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F0005E">
        <w:rPr>
          <w:rFonts w:ascii="Helvetica" w:hAnsi="Helvetica" w:cs="Helvetica"/>
          <w:b/>
          <w:sz w:val="20"/>
          <w:szCs w:val="20"/>
        </w:rPr>
        <w:t>Design Alessandro Mendini – 1987</w:t>
      </w:r>
    </w:p>
    <w:p w14:paraId="3BD55AE3" w14:textId="77777777" w:rsidR="00AE7C9A" w:rsidRPr="00F0005E" w:rsidRDefault="00AE7C9A" w:rsidP="00AE7C9A">
      <w:pPr>
        <w:pStyle w:val="Nessunaspaziatura"/>
        <w:rPr>
          <w:rFonts w:ascii="Helvetica" w:hAnsi="Helvetica" w:cs="Helvetica"/>
          <w:b/>
          <w:sz w:val="20"/>
          <w:szCs w:val="20"/>
        </w:rPr>
      </w:pPr>
    </w:p>
    <w:p w14:paraId="6327A5D6" w14:textId="1B2D81B2" w:rsidR="00AE7C9A" w:rsidRPr="00F0005E" w:rsidRDefault="00AE7C9A" w:rsidP="00AE7C9A">
      <w:pPr>
        <w:pStyle w:val="Nessunaspaziatura"/>
        <w:rPr>
          <w:rFonts w:ascii="Helvetica" w:hAnsi="Helvetica" w:cs="Helvetica"/>
          <w:b/>
          <w:sz w:val="20"/>
          <w:szCs w:val="20"/>
        </w:rPr>
      </w:pPr>
      <w:proofErr w:type="spellStart"/>
      <w:r w:rsidRPr="00F0005E">
        <w:rPr>
          <w:rFonts w:ascii="Helvetica" w:hAnsi="Helvetica" w:cs="Helvetica"/>
          <w:b/>
          <w:sz w:val="20"/>
          <w:szCs w:val="20"/>
        </w:rPr>
        <w:t>Conçus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par Alessandro Mendini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en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1987, les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miroirs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 la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série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Velasca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témoignent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avec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fidélité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sa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vision,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où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la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fonctionnalité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l’objet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et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sa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valeur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graphique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coexistent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harmonieusement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>.</w:t>
      </w:r>
    </w:p>
    <w:p w14:paraId="0311DD1C" w14:textId="77777777" w:rsidR="00AE7C9A" w:rsidRPr="00F0005E" w:rsidRDefault="00AE7C9A" w:rsidP="00AE7C9A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F0005E">
        <w:rPr>
          <w:rFonts w:ascii="Helvetica" w:hAnsi="Helvetica" w:cs="Helvetica"/>
          <w:b/>
          <w:sz w:val="20"/>
          <w:szCs w:val="20"/>
        </w:rPr>
        <w:t xml:space="preserve">Les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formes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élémentaires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et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archétypales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des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miroirs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sont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ornées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 triangles sur le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pourtour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, qui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apportent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une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note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colorée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>.</w:t>
      </w:r>
    </w:p>
    <w:p w14:paraId="5F5C30E5" w14:textId="77777777" w:rsidR="00AE7C9A" w:rsidRPr="00F0005E" w:rsidRDefault="00AE7C9A" w:rsidP="00AE7C9A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F0005E">
        <w:rPr>
          <w:rFonts w:ascii="Helvetica" w:hAnsi="Helvetica" w:cs="Helvetica"/>
          <w:b/>
          <w:sz w:val="20"/>
          <w:szCs w:val="20"/>
        </w:rPr>
        <w:t xml:space="preserve">Le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geste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graphique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, simple et naturel,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définit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une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sorte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de cadre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imaginaire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qui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entoure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naturellement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l’image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 xml:space="preserve"> </w:t>
      </w:r>
      <w:proofErr w:type="spellStart"/>
      <w:r w:rsidRPr="00F0005E">
        <w:rPr>
          <w:rFonts w:ascii="Helvetica" w:hAnsi="Helvetica" w:cs="Helvetica"/>
          <w:b/>
          <w:sz w:val="20"/>
          <w:szCs w:val="20"/>
        </w:rPr>
        <w:t>réfléchie</w:t>
      </w:r>
      <w:proofErr w:type="spellEnd"/>
      <w:r w:rsidRPr="00F0005E">
        <w:rPr>
          <w:rFonts w:ascii="Helvetica" w:hAnsi="Helvetica" w:cs="Helvetica"/>
          <w:b/>
          <w:sz w:val="20"/>
          <w:szCs w:val="20"/>
        </w:rPr>
        <w:t>.</w:t>
      </w:r>
    </w:p>
    <w:p w14:paraId="7FC84592" w14:textId="77777777" w:rsidR="006356CE" w:rsidRPr="0063769E" w:rsidRDefault="006356CE" w:rsidP="006356CE">
      <w:pPr>
        <w:rPr>
          <w:rFonts w:cs="Helvetica"/>
          <w:szCs w:val="20"/>
        </w:rPr>
      </w:pPr>
    </w:p>
    <w:p w14:paraId="4121ECB2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926D" w14:textId="77777777" w:rsidR="00E502A0" w:rsidRDefault="00E502A0" w:rsidP="00453FB3">
      <w:r>
        <w:separator/>
      </w:r>
    </w:p>
  </w:endnote>
  <w:endnote w:type="continuationSeparator" w:id="0">
    <w:p w14:paraId="7A445699" w14:textId="77777777" w:rsidR="00E502A0" w:rsidRDefault="00E502A0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7216F" w14:textId="77777777" w:rsidR="00BF51A4" w:rsidRDefault="00BF51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AE92" w14:textId="77777777" w:rsidR="00BF51A4" w:rsidRDefault="00BF51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C4C7E" w14:textId="77777777" w:rsidR="00BF51A4" w:rsidRDefault="00BF51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37F8" w14:textId="77777777" w:rsidR="00E502A0" w:rsidRDefault="00E502A0" w:rsidP="00453FB3">
      <w:r>
        <w:separator/>
      </w:r>
    </w:p>
  </w:footnote>
  <w:footnote w:type="continuationSeparator" w:id="0">
    <w:p w14:paraId="6A05505E" w14:textId="77777777" w:rsidR="00E502A0" w:rsidRDefault="00E502A0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1ABA" w14:textId="77777777" w:rsidR="00BF51A4" w:rsidRDefault="00BF51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3791" w14:textId="4B51E6DE" w:rsidR="00453FB3" w:rsidRDefault="00BF51A4">
    <w:pPr>
      <w:pStyle w:val="Intestazione"/>
    </w:pPr>
    <w:r>
      <w:rPr>
        <w:noProof/>
      </w:rPr>
      <w:drawing>
        <wp:inline distT="0" distB="0" distL="0" distR="0" wp14:anchorId="2012C0B8" wp14:editId="0ECFD8CB">
          <wp:extent cx="7199391" cy="713233"/>
          <wp:effectExtent l="0" t="0" r="0" b="0"/>
          <wp:docPr id="10642566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4256643" name="Immagine 10642566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CAADE" w14:textId="77777777" w:rsidR="00BF51A4" w:rsidRDefault="00BF51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223FC"/>
    <w:rsid w:val="003528D8"/>
    <w:rsid w:val="00453FB3"/>
    <w:rsid w:val="00542013"/>
    <w:rsid w:val="005D6237"/>
    <w:rsid w:val="006278B7"/>
    <w:rsid w:val="006312BB"/>
    <w:rsid w:val="006356CE"/>
    <w:rsid w:val="006C689D"/>
    <w:rsid w:val="0079018B"/>
    <w:rsid w:val="007E641B"/>
    <w:rsid w:val="009262ED"/>
    <w:rsid w:val="00A42E8B"/>
    <w:rsid w:val="00AE7C9A"/>
    <w:rsid w:val="00BB6103"/>
    <w:rsid w:val="00BF51A4"/>
    <w:rsid w:val="00C12B5A"/>
    <w:rsid w:val="00CC5E45"/>
    <w:rsid w:val="00D60117"/>
    <w:rsid w:val="00DE6414"/>
    <w:rsid w:val="00E502A0"/>
    <w:rsid w:val="00EB597C"/>
    <w:rsid w:val="00EE6D4D"/>
    <w:rsid w:val="00F0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8B149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2026-04-29T12:20:00Z</dcterms:modified>
</cp:coreProperties>
</file>